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35FE1">
        <w:rPr>
          <w:rFonts w:ascii="Arial" w:eastAsia="Times New Roman" w:hAnsi="Arial" w:cs="Arial"/>
          <w:kern w:val="22"/>
          <w:lang w:val="hr-HR" w:eastAsia="hr-HR"/>
        </w:rPr>
        <w:t>1</w:t>
      </w:r>
      <w:r w:rsidR="00174AB9">
        <w:rPr>
          <w:rFonts w:ascii="Arial" w:eastAsia="Times New Roman" w:hAnsi="Arial" w:cs="Arial"/>
          <w:kern w:val="22"/>
          <w:lang w:val="hr-HR" w:eastAsia="hr-HR"/>
        </w:rPr>
        <w:t>2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2350A5">
        <w:rPr>
          <w:rFonts w:ascii="Arial" w:eastAsia="Times New Roman" w:hAnsi="Arial" w:cs="Arial"/>
          <w:kern w:val="22"/>
          <w:lang w:val="hr-HR" w:eastAsia="hr-HR"/>
        </w:rPr>
        <w:t>18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2350A5">
        <w:rPr>
          <w:rFonts w:ascii="Arial" w:eastAsia="Times New Roman" w:hAnsi="Arial" w:cs="Arial"/>
          <w:kern w:val="22"/>
          <w:lang w:val="hr-HR" w:eastAsia="hr-HR"/>
        </w:rPr>
        <w:t>prosinca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AC3D4E">
        <w:rPr>
          <w:rFonts w:ascii="Arial" w:eastAsia="Times New Roman" w:hAnsi="Arial" w:cs="Arial"/>
          <w:kern w:val="22"/>
          <w:lang w:val="hr-HR" w:eastAsia="hr-HR"/>
        </w:rPr>
        <w:t>0</w:t>
      </w:r>
      <w:r w:rsidR="002350A5">
        <w:rPr>
          <w:rFonts w:ascii="Arial" w:eastAsia="Times New Roman" w:hAnsi="Arial" w:cs="Arial"/>
          <w:kern w:val="22"/>
          <w:lang w:val="hr-HR" w:eastAsia="hr-HR"/>
        </w:rPr>
        <w:t>9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44756E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28222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44756E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44756E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44756E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44756E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2350A5" w:rsidRPr="002350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350A5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33294D" w:rsidRPr="0044756E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E75774" w:rsidRPr="0044756E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3E1DCB" w:rsidRPr="0044756E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44756E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44756E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44756E">
        <w:rPr>
          <w:rFonts w:ascii="Arial" w:eastAsia="Times New Roman" w:hAnsi="Arial" w:cs="Arial"/>
          <w:kern w:val="22"/>
          <w:lang w:val="hr-HR" w:eastAsia="hr-HR"/>
        </w:rPr>
        <w:t>ć</w:t>
      </w:r>
      <w:r w:rsidR="00535FE1" w:rsidRPr="0044756E">
        <w:rPr>
          <w:rFonts w:ascii="Arial" w:eastAsia="Times New Roman" w:hAnsi="Arial" w:cs="Arial"/>
          <w:kern w:val="22"/>
          <w:lang w:val="hr-HR" w:eastAsia="hr-HR"/>
        </w:rPr>
        <w:t>, v.d. ravnatelja</w:t>
      </w:r>
    </w:p>
    <w:p w:rsidR="009010FA" w:rsidRPr="009C6AA8" w:rsidRDefault="00535FE1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Nenazočni: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350A5" w:rsidRPr="0044756E">
        <w:rPr>
          <w:rFonts w:ascii="Arial" w:eastAsia="Times New Roman" w:hAnsi="Arial" w:cs="Arial"/>
          <w:kern w:val="22"/>
          <w:lang w:val="hr-HR" w:eastAsia="hr-HR"/>
        </w:rPr>
        <w:t xml:space="preserve">Nada Babić </w:t>
      </w:r>
      <w:proofErr w:type="spellStart"/>
      <w:r w:rsidR="002350A5" w:rsidRPr="0044756E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44756E">
        <w:rPr>
          <w:rFonts w:ascii="Arial" w:eastAsia="Times New Roman" w:hAnsi="Arial" w:cs="Arial"/>
          <w:kern w:val="22"/>
          <w:lang w:val="hr-HR" w:eastAsia="hr-HR"/>
        </w:rPr>
        <w:t>č</w:t>
      </w:r>
      <w:r w:rsidRPr="0044756E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44756E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>a</w:t>
      </w:r>
      <w:r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7B24C1">
        <w:rPr>
          <w:rFonts w:ascii="Arial" w:eastAsia="Times New Roman" w:hAnsi="Arial" w:cs="Arial"/>
          <w:kern w:val="22"/>
          <w:lang w:val="hr-HR" w:eastAsia="hr-HR"/>
        </w:rPr>
        <w:t>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5D2A23" w:rsidRDefault="005D2A23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6362E" w:rsidRDefault="0036362E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6362E" w:rsidRDefault="0036362E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5D2A23" w:rsidRPr="00A80C1F" w:rsidRDefault="005D2A23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2350A5" w:rsidRDefault="002350A5" w:rsidP="002350A5">
      <w:pPr>
        <w:pStyle w:val="Odlomakpopisa"/>
        <w:numPr>
          <w:ilvl w:val="0"/>
          <w:numId w:val="2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 11. sjednice Upravnog vijeća;</w:t>
      </w:r>
    </w:p>
    <w:p w:rsidR="002350A5" w:rsidRDefault="002350A5" w:rsidP="002350A5">
      <w:pPr>
        <w:pStyle w:val="Odlomakpopisa"/>
        <w:numPr>
          <w:ilvl w:val="0"/>
          <w:numId w:val="2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prijem u radni odnos za radno mjesto:</w:t>
      </w:r>
    </w:p>
    <w:p w:rsidR="002350A5" w:rsidRDefault="002350A5" w:rsidP="002350A5">
      <w:pPr>
        <w:pStyle w:val="Odlomakpopisa"/>
        <w:numPr>
          <w:ilvl w:val="0"/>
          <w:numId w:val="2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bookmarkStart w:id="0" w:name="_Hlk150331487"/>
      <w:r>
        <w:rPr>
          <w:rFonts w:ascii="Arial" w:hAnsi="Arial" w:cs="Arial"/>
          <w:kern w:val="3"/>
        </w:rPr>
        <w:t>odgojitelj, 2 izvršitelja na neodređeno puno radno vrijeme, upražnjeno radno mjesto,</w:t>
      </w:r>
    </w:p>
    <w:p w:rsidR="002350A5" w:rsidRDefault="002350A5" w:rsidP="002350A5">
      <w:pPr>
        <w:pStyle w:val="Odlomakpopisa"/>
        <w:numPr>
          <w:ilvl w:val="0"/>
          <w:numId w:val="2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spremačica servirka, 1 izvršitelj na neodređeno puno radno vrijeme, upražnjeno radno mjesto.</w:t>
      </w:r>
    </w:p>
    <w:bookmarkEnd w:id="0"/>
    <w:p w:rsidR="002350A5" w:rsidRDefault="002350A5" w:rsidP="002350A5">
      <w:pPr>
        <w:pStyle w:val="Odlomakpopisa"/>
        <w:numPr>
          <w:ilvl w:val="0"/>
          <w:numId w:val="2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raspisivanje natječaja za radno mjesto:</w:t>
      </w:r>
    </w:p>
    <w:p w:rsidR="002350A5" w:rsidRDefault="002350A5" w:rsidP="002350A5">
      <w:pPr>
        <w:pStyle w:val="Odlomakpopisa"/>
        <w:numPr>
          <w:ilvl w:val="0"/>
          <w:numId w:val="2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radnik za njegu, skrb i pratnju, 1 izvršitelj na određeno puno radno vrijeme, povećani opseg posla do 31. kolovoza 2024.g.</w:t>
      </w:r>
    </w:p>
    <w:p w:rsidR="002350A5" w:rsidRDefault="002350A5" w:rsidP="002350A5">
      <w:pPr>
        <w:pStyle w:val="Odlomakpopisa"/>
        <w:numPr>
          <w:ilvl w:val="0"/>
          <w:numId w:val="2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sporazumni prestanak ugovora o radu na neodređeno radno vrijeme radnika Zrinke Vukoja na radnom mjestu voditelj računovodstva.</w:t>
      </w:r>
    </w:p>
    <w:p w:rsidR="0048273B" w:rsidRPr="001806D4" w:rsidRDefault="00AC3D4E" w:rsidP="00AC3D4E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AC3D4E">
        <w:rPr>
          <w:rFonts w:ascii="Arial" w:eastAsia="Calibri" w:hAnsi="Arial" w:cs="Arial"/>
          <w:lang w:val="hr-HR"/>
        </w:rPr>
        <w:tab/>
        <w:t xml:space="preserve"> </w:t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</w:p>
    <w:p w:rsidR="00ED4209" w:rsidRDefault="009A2647" w:rsidP="0048273B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36362E" w:rsidRDefault="0036362E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36362E" w:rsidRDefault="0036362E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36362E" w:rsidRDefault="0036362E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48273B" w:rsidRDefault="0048273B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05790">
        <w:rPr>
          <w:rFonts w:ascii="Arial" w:eastAsia="Times New Roman" w:hAnsi="Arial" w:cs="Arial"/>
          <w:kern w:val="22"/>
          <w:lang w:val="hr-HR" w:eastAsia="hr-HR"/>
        </w:rPr>
        <w:t>1</w:t>
      </w:r>
      <w:r w:rsidR="002350A5">
        <w:rPr>
          <w:rFonts w:ascii="Arial" w:eastAsia="Times New Roman" w:hAnsi="Arial" w:cs="Arial"/>
          <w:kern w:val="22"/>
          <w:lang w:val="hr-HR" w:eastAsia="hr-HR"/>
        </w:rPr>
        <w:t>1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05790">
        <w:rPr>
          <w:rFonts w:ascii="Arial" w:eastAsia="Times New Roman" w:hAnsi="Arial" w:cs="Arial"/>
          <w:kern w:val="22"/>
          <w:lang w:val="hr-HR" w:eastAsia="hr-HR"/>
        </w:rPr>
        <w:t>1</w:t>
      </w:r>
      <w:r w:rsidR="002350A5">
        <w:rPr>
          <w:rFonts w:ascii="Arial" w:eastAsia="Times New Roman" w:hAnsi="Arial" w:cs="Arial"/>
          <w:kern w:val="22"/>
          <w:lang w:val="hr-HR" w:eastAsia="hr-HR"/>
        </w:rPr>
        <w:t>1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B05790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="002350A5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48273B" w:rsidRPr="00A80C1F" w:rsidRDefault="0048273B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1D0F88" w:rsidRDefault="00902684" w:rsidP="001D0F8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proofErr w:type="spellStart"/>
      <w:r w:rsidRPr="00395E9A">
        <w:rPr>
          <w:rFonts w:ascii="Arial" w:hAnsi="Arial" w:cs="Arial"/>
          <w:b/>
        </w:rPr>
        <w:t>Točka</w:t>
      </w:r>
      <w:proofErr w:type="spellEnd"/>
      <w:r w:rsidRPr="00395E9A">
        <w:rPr>
          <w:rFonts w:ascii="Arial" w:hAnsi="Arial" w:cs="Arial"/>
          <w:b/>
        </w:rPr>
        <w:t xml:space="preserve"> </w:t>
      </w:r>
      <w:r w:rsidR="008E3658" w:rsidRPr="00395E9A">
        <w:rPr>
          <w:rFonts w:ascii="Arial" w:hAnsi="Arial" w:cs="Arial"/>
          <w:b/>
        </w:rPr>
        <w:t>2</w:t>
      </w:r>
      <w:r w:rsidRPr="00395E9A">
        <w:rPr>
          <w:rFonts w:ascii="Arial" w:hAnsi="Arial" w:cs="Arial"/>
          <w:b/>
        </w:rPr>
        <w:t xml:space="preserve">. </w:t>
      </w:r>
      <w:r w:rsidR="001D0F88" w:rsidRPr="00AC3D4E">
        <w:rPr>
          <w:rFonts w:ascii="Arial" w:eastAsia="Calibri" w:hAnsi="Arial" w:cs="Arial"/>
          <w:kern w:val="3"/>
          <w:lang w:val="hr-HR"/>
        </w:rPr>
        <w:t>Radni odnosi: prijem u radni odnos za radno mjesto:</w:t>
      </w:r>
      <w:r w:rsidR="001D0F88" w:rsidRPr="00CD19C3">
        <w:rPr>
          <w:rFonts w:ascii="Arial" w:eastAsia="Calibri" w:hAnsi="Arial" w:cs="Arial"/>
          <w:kern w:val="3"/>
          <w:lang w:val="hr-HR"/>
        </w:rPr>
        <w:t xml:space="preserve"> </w:t>
      </w:r>
    </w:p>
    <w:p w:rsidR="001D0F88" w:rsidRPr="001D0F88" w:rsidRDefault="001D0F88" w:rsidP="001D0F88">
      <w:pPr>
        <w:spacing w:after="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proofErr w:type="spellStart"/>
      <w:r w:rsidRPr="001D0F88">
        <w:rPr>
          <w:rFonts w:ascii="Arial" w:hAnsi="Arial" w:cs="Arial"/>
          <w:kern w:val="3"/>
        </w:rPr>
        <w:t>odgojitelj</w:t>
      </w:r>
      <w:proofErr w:type="spellEnd"/>
      <w:r w:rsidRPr="001D0F88">
        <w:rPr>
          <w:rFonts w:ascii="Arial" w:hAnsi="Arial" w:cs="Arial"/>
          <w:kern w:val="3"/>
        </w:rPr>
        <w:t xml:space="preserve">, 2 </w:t>
      </w:r>
      <w:proofErr w:type="spellStart"/>
      <w:r w:rsidRPr="001D0F88">
        <w:rPr>
          <w:rFonts w:ascii="Arial" w:hAnsi="Arial" w:cs="Arial"/>
          <w:kern w:val="3"/>
        </w:rPr>
        <w:t>izvršitelja</w:t>
      </w:r>
      <w:proofErr w:type="spellEnd"/>
      <w:r w:rsidRPr="001D0F88">
        <w:rPr>
          <w:rFonts w:ascii="Arial" w:hAnsi="Arial" w:cs="Arial"/>
          <w:kern w:val="3"/>
        </w:rPr>
        <w:t xml:space="preserve"> </w:t>
      </w:r>
      <w:proofErr w:type="spellStart"/>
      <w:r w:rsidRPr="001D0F88">
        <w:rPr>
          <w:rFonts w:ascii="Arial" w:hAnsi="Arial" w:cs="Arial"/>
          <w:kern w:val="3"/>
        </w:rPr>
        <w:t>na</w:t>
      </w:r>
      <w:proofErr w:type="spellEnd"/>
      <w:r w:rsidRPr="001D0F88">
        <w:rPr>
          <w:rFonts w:ascii="Arial" w:hAnsi="Arial" w:cs="Arial"/>
          <w:kern w:val="3"/>
        </w:rPr>
        <w:t xml:space="preserve"> neodređeno puno radno vrijeme, upražnjeno radno mjesto,</w:t>
      </w:r>
    </w:p>
    <w:p w:rsidR="001D0F88" w:rsidRPr="001D0F88" w:rsidRDefault="001D0F88" w:rsidP="001D0F88">
      <w:pPr>
        <w:spacing w:after="0"/>
        <w:jc w:val="both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-</w:t>
      </w:r>
      <w:proofErr w:type="spellStart"/>
      <w:r w:rsidRPr="001D0F88">
        <w:rPr>
          <w:rFonts w:ascii="Arial" w:hAnsi="Arial" w:cs="Arial"/>
          <w:kern w:val="3"/>
        </w:rPr>
        <w:t>spremačica</w:t>
      </w:r>
      <w:proofErr w:type="spellEnd"/>
      <w:r w:rsidRPr="001D0F88">
        <w:rPr>
          <w:rFonts w:ascii="Arial" w:hAnsi="Arial" w:cs="Arial"/>
          <w:kern w:val="3"/>
        </w:rPr>
        <w:t xml:space="preserve"> </w:t>
      </w:r>
      <w:proofErr w:type="spellStart"/>
      <w:r w:rsidRPr="001D0F88">
        <w:rPr>
          <w:rFonts w:ascii="Arial" w:hAnsi="Arial" w:cs="Arial"/>
          <w:kern w:val="3"/>
        </w:rPr>
        <w:t>servirka</w:t>
      </w:r>
      <w:proofErr w:type="spellEnd"/>
      <w:r w:rsidRPr="001D0F88">
        <w:rPr>
          <w:rFonts w:ascii="Arial" w:hAnsi="Arial" w:cs="Arial"/>
          <w:kern w:val="3"/>
        </w:rPr>
        <w:t xml:space="preserve">, 1 </w:t>
      </w:r>
      <w:proofErr w:type="spellStart"/>
      <w:r w:rsidRPr="001D0F88">
        <w:rPr>
          <w:rFonts w:ascii="Arial" w:hAnsi="Arial" w:cs="Arial"/>
          <w:kern w:val="3"/>
        </w:rPr>
        <w:t>izvršitelj</w:t>
      </w:r>
      <w:proofErr w:type="spellEnd"/>
      <w:r w:rsidRPr="001D0F88">
        <w:rPr>
          <w:rFonts w:ascii="Arial" w:hAnsi="Arial" w:cs="Arial"/>
          <w:kern w:val="3"/>
        </w:rPr>
        <w:t xml:space="preserve"> na neodređeno puno radno vrijeme, upražnjeno radno mjesto.</w:t>
      </w:r>
    </w:p>
    <w:p w:rsidR="00197074" w:rsidRDefault="00197074" w:rsidP="001970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197074" w:rsidRDefault="00197074" w:rsidP="001970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197074" w:rsidRDefault="00197074" w:rsidP="001970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197074" w:rsidRPr="001A62E0" w:rsidRDefault="00197074" w:rsidP="00197074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lastRenderedPageBreak/>
        <w:t>u</w:t>
      </w:r>
      <w:r w:rsidRPr="001A62E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</w:t>
      </w:r>
      <w:r>
        <w:rPr>
          <w:rFonts w:ascii="Arial" w:eastAsia="Times New Roman" w:hAnsi="Arial" w:cs="Arial"/>
          <w:b/>
          <w:kern w:val="22"/>
          <w:lang w:eastAsia="hr-HR"/>
        </w:rPr>
        <w:t>odgojitelj</w:t>
      </w:r>
      <w:r w:rsidRPr="001A62E0">
        <w:rPr>
          <w:rFonts w:ascii="Arial" w:eastAsia="Times New Roman" w:hAnsi="Arial" w:cs="Arial"/>
          <w:b/>
          <w:kern w:val="22"/>
          <w:lang w:eastAsia="hr-HR"/>
        </w:rPr>
        <w:t xml:space="preserve">, </w:t>
      </w:r>
      <w:r w:rsidR="00AC4A47">
        <w:rPr>
          <w:rFonts w:ascii="Arial" w:eastAsia="Times New Roman" w:hAnsi="Arial" w:cs="Arial"/>
          <w:b/>
          <w:kern w:val="22"/>
          <w:lang w:eastAsia="hr-HR"/>
        </w:rPr>
        <w:t>2</w:t>
      </w:r>
      <w:r w:rsidRPr="001A62E0">
        <w:rPr>
          <w:rFonts w:ascii="Arial" w:eastAsia="Times New Roman" w:hAnsi="Arial" w:cs="Arial"/>
          <w:b/>
          <w:kern w:val="22"/>
          <w:lang w:eastAsia="hr-HR"/>
        </w:rPr>
        <w:t xml:space="preserve"> izvršitelj</w:t>
      </w:r>
      <w:r w:rsidR="00AC4A47">
        <w:rPr>
          <w:rFonts w:ascii="Arial" w:eastAsia="Times New Roman" w:hAnsi="Arial" w:cs="Arial"/>
          <w:b/>
          <w:kern w:val="22"/>
          <w:lang w:eastAsia="hr-HR"/>
        </w:rPr>
        <w:t>a</w:t>
      </w:r>
      <w:r w:rsidRPr="001A62E0">
        <w:rPr>
          <w:rFonts w:ascii="Arial" w:eastAsia="Times New Roman" w:hAnsi="Arial" w:cs="Arial"/>
          <w:b/>
          <w:kern w:val="22"/>
          <w:lang w:eastAsia="hr-HR"/>
        </w:rPr>
        <w:t xml:space="preserve"> na neodređeno puno radno vrijeme prima</w:t>
      </w:r>
      <w:r w:rsidR="00AC4A47">
        <w:rPr>
          <w:rFonts w:ascii="Arial" w:eastAsia="Times New Roman" w:hAnsi="Arial" w:cs="Arial"/>
          <w:b/>
          <w:kern w:val="22"/>
          <w:lang w:eastAsia="hr-HR"/>
        </w:rPr>
        <w:t>ju</w:t>
      </w:r>
      <w:r w:rsidRPr="001A62E0">
        <w:rPr>
          <w:rFonts w:ascii="Arial" w:eastAsia="Times New Roman" w:hAnsi="Arial" w:cs="Arial"/>
          <w:b/>
          <w:kern w:val="22"/>
          <w:lang w:eastAsia="hr-HR"/>
        </w:rPr>
        <w:t xml:space="preserve"> se</w:t>
      </w:r>
      <w:r w:rsidR="00AC4A47">
        <w:rPr>
          <w:rFonts w:ascii="Arial" w:eastAsia="Times New Roman" w:hAnsi="Arial" w:cs="Arial"/>
          <w:b/>
          <w:kern w:val="22"/>
          <w:lang w:eastAsia="hr-HR"/>
        </w:rPr>
        <w:t xml:space="preserve"> Ella Babić i Petra Kovačević</w:t>
      </w:r>
      <w:r w:rsidRPr="001A62E0">
        <w:rPr>
          <w:rFonts w:ascii="Arial" w:hAnsi="Arial" w:cs="Arial"/>
          <w:b/>
          <w:kern w:val="3"/>
        </w:rPr>
        <w:t>,</w:t>
      </w:r>
    </w:p>
    <w:p w:rsidR="00197074" w:rsidRPr="00AC4A47" w:rsidRDefault="00197074" w:rsidP="00E651DC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kern w:val="3"/>
        </w:rPr>
      </w:pPr>
      <w:r w:rsidRPr="00AC4A47">
        <w:rPr>
          <w:rFonts w:ascii="Arial" w:eastAsia="Times New Roman" w:hAnsi="Arial" w:cs="Arial"/>
          <w:b/>
          <w:kern w:val="22"/>
          <w:lang w:eastAsia="hr-HR"/>
        </w:rPr>
        <w:t xml:space="preserve">u radni odnos na radno mjesto </w:t>
      </w:r>
      <w:r w:rsidR="00AC4A47" w:rsidRPr="00AC4A47">
        <w:rPr>
          <w:rFonts w:ascii="Arial" w:eastAsia="Times New Roman" w:hAnsi="Arial" w:cs="Arial"/>
          <w:b/>
          <w:kern w:val="22"/>
          <w:lang w:eastAsia="hr-HR"/>
        </w:rPr>
        <w:t>spremačica servirka</w:t>
      </w:r>
      <w:r w:rsidRPr="00AC4A47">
        <w:rPr>
          <w:rFonts w:ascii="Arial" w:eastAsia="Times New Roman" w:hAnsi="Arial" w:cs="Arial"/>
          <w:b/>
          <w:kern w:val="22"/>
          <w:lang w:eastAsia="hr-HR"/>
        </w:rPr>
        <w:t xml:space="preserve">, 1 izvršitelj na </w:t>
      </w:r>
      <w:r w:rsidR="00AC4A47" w:rsidRPr="00AC4A47">
        <w:rPr>
          <w:rFonts w:ascii="Arial" w:eastAsia="Times New Roman" w:hAnsi="Arial" w:cs="Arial"/>
          <w:b/>
          <w:kern w:val="22"/>
          <w:lang w:eastAsia="hr-HR"/>
        </w:rPr>
        <w:t>ne</w:t>
      </w:r>
      <w:r w:rsidRPr="00AC4A47">
        <w:rPr>
          <w:rFonts w:ascii="Arial" w:eastAsia="Times New Roman" w:hAnsi="Arial" w:cs="Arial"/>
          <w:b/>
          <w:kern w:val="22"/>
          <w:lang w:eastAsia="hr-HR"/>
        </w:rPr>
        <w:t xml:space="preserve">određeno puno radno vrijeme, prima se </w:t>
      </w:r>
      <w:r w:rsidR="00AC4A47" w:rsidRPr="00AC4A47">
        <w:rPr>
          <w:rFonts w:ascii="Arial" w:eastAsia="Times New Roman" w:hAnsi="Arial" w:cs="Arial"/>
          <w:b/>
          <w:kern w:val="22"/>
          <w:lang w:eastAsia="hr-HR"/>
        </w:rPr>
        <w:t xml:space="preserve">Lana </w:t>
      </w:r>
      <w:proofErr w:type="spellStart"/>
      <w:r w:rsidR="00AC4A47" w:rsidRPr="00AC4A47">
        <w:rPr>
          <w:rFonts w:ascii="Arial" w:eastAsia="Times New Roman" w:hAnsi="Arial" w:cs="Arial"/>
          <w:b/>
          <w:kern w:val="22"/>
          <w:lang w:eastAsia="hr-HR"/>
        </w:rPr>
        <w:t>Dobrenić</w:t>
      </w:r>
      <w:proofErr w:type="spellEnd"/>
      <w:r w:rsidR="00AC4A47" w:rsidRPr="00AC4A47">
        <w:rPr>
          <w:rFonts w:ascii="Arial" w:eastAsia="Times New Roman" w:hAnsi="Arial" w:cs="Arial"/>
          <w:b/>
          <w:kern w:val="22"/>
          <w:lang w:eastAsia="hr-HR"/>
        </w:rPr>
        <w:t>.</w:t>
      </w:r>
    </w:p>
    <w:p w:rsidR="001D0F88" w:rsidRDefault="001D0F88" w:rsidP="001D0F8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8F0D81" w:rsidRPr="008F0D81" w:rsidRDefault="008F0D81" w:rsidP="008F0D81">
      <w:pPr>
        <w:spacing w:after="0"/>
        <w:jc w:val="both"/>
        <w:rPr>
          <w:rFonts w:ascii="Arial" w:hAnsi="Arial" w:cs="Arial"/>
          <w:kern w:val="3"/>
        </w:rPr>
      </w:pPr>
      <w:r w:rsidRPr="008F0D81">
        <w:rPr>
          <w:rFonts w:ascii="Arial" w:eastAsia="Calibri" w:hAnsi="Arial" w:cs="Arial"/>
          <w:b/>
          <w:kern w:val="3"/>
          <w:lang w:val="hr-HR"/>
        </w:rPr>
        <w:t>Točka 3.</w:t>
      </w:r>
      <w:r w:rsidRPr="008F0D81">
        <w:rPr>
          <w:rFonts w:ascii="Arial" w:eastAsia="Calibri" w:hAnsi="Arial" w:cs="Arial"/>
          <w:kern w:val="3"/>
          <w:lang w:val="hr-HR"/>
        </w:rPr>
        <w:t xml:space="preserve"> </w:t>
      </w:r>
      <w:r w:rsidRPr="008F0D81">
        <w:rPr>
          <w:rFonts w:ascii="Arial" w:hAnsi="Arial" w:cs="Arial"/>
          <w:kern w:val="3"/>
        </w:rPr>
        <w:t>Radni odnosi: raspisivanje natječaja za radno mjesto:</w:t>
      </w:r>
    </w:p>
    <w:p w:rsidR="008F0D81" w:rsidRDefault="008F0D81" w:rsidP="008F0D81">
      <w:pPr>
        <w:pStyle w:val="Odlomakpopisa"/>
        <w:numPr>
          <w:ilvl w:val="0"/>
          <w:numId w:val="2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radnik za njegu, skrb i pratnju, 1 izvršitelj na određeno puno radno vrijeme, povećani opseg posla do 31. kolovoza 2024.g.</w:t>
      </w:r>
    </w:p>
    <w:p w:rsidR="008F0D81" w:rsidRPr="00A80C1F" w:rsidRDefault="008F0D81" w:rsidP="008F0D8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hr-HR"/>
        </w:rPr>
      </w:pPr>
      <w:bookmarkStart w:id="2" w:name="_Hlk153887497"/>
      <w:proofErr w:type="spellStart"/>
      <w:r w:rsidRPr="00A80C1F">
        <w:rPr>
          <w:rFonts w:ascii="Arial" w:hAnsi="Arial" w:cs="Arial"/>
          <w:kern w:val="3"/>
        </w:rPr>
        <w:t>Upravno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proofErr w:type="spellStart"/>
      <w:proofErr w:type="gramStart"/>
      <w:r w:rsidRPr="00A80C1F">
        <w:rPr>
          <w:rFonts w:ascii="Arial" w:hAnsi="Arial" w:cs="Arial"/>
          <w:kern w:val="3"/>
        </w:rPr>
        <w:t>vijeće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donosi</w:t>
      </w:r>
      <w:proofErr w:type="gramEnd"/>
      <w:r w:rsidRPr="00A80C1F">
        <w:rPr>
          <w:rFonts w:ascii="Arial" w:eastAsia="Times New Roman" w:hAnsi="Arial" w:cs="Arial"/>
          <w:kern w:val="22"/>
          <w:lang w:val="hr-HR" w:eastAsia="hr-HR"/>
        </w:rPr>
        <w:t>:</w:t>
      </w:r>
    </w:p>
    <w:p w:rsidR="008F0D81" w:rsidRPr="00A80C1F" w:rsidRDefault="008F0D81" w:rsidP="008F0D81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8F0D81" w:rsidRPr="00A80C1F" w:rsidRDefault="008F0D81" w:rsidP="008F0D81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8F0D81" w:rsidRPr="00A80C1F" w:rsidRDefault="008F0D81" w:rsidP="008F0D81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Raspisuj</w:t>
      </w:r>
      <w:r w:rsidR="00494898">
        <w:rPr>
          <w:rFonts w:ascii="Arial" w:eastAsia="Times New Roman" w:hAnsi="Arial" w:cs="Arial"/>
          <w:b/>
          <w:kern w:val="22"/>
          <w:lang w:val="hr-HR" w:eastAsia="hr-HR"/>
        </w:rPr>
        <w:t>e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se natječaji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8F0D81" w:rsidRDefault="00F255F1" w:rsidP="008F0D81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>radnik za njegu, skrb i pratnju</w:t>
      </w:r>
      <w:r w:rsidR="008F0D81" w:rsidRPr="000B0CD5">
        <w:rPr>
          <w:rFonts w:ascii="Arial" w:hAnsi="Arial" w:cs="Arial"/>
          <w:b/>
          <w:kern w:val="3"/>
        </w:rPr>
        <w:t>, 1 izvršitelj na određeno puno radno vrijeme</w:t>
      </w:r>
      <w:r>
        <w:rPr>
          <w:rFonts w:ascii="Arial" w:hAnsi="Arial" w:cs="Arial"/>
          <w:b/>
          <w:kern w:val="3"/>
        </w:rPr>
        <w:t>, povećani opseg posla do 31.kolovoza 2024.</w:t>
      </w:r>
    </w:p>
    <w:bookmarkEnd w:id="2"/>
    <w:p w:rsidR="008F0D81" w:rsidRPr="000B0CD5" w:rsidRDefault="008F0D81" w:rsidP="008F0D81">
      <w:pPr>
        <w:pStyle w:val="Odlomakpopisa"/>
        <w:spacing w:after="0"/>
        <w:ind w:left="1080"/>
        <w:jc w:val="both"/>
        <w:textAlignment w:val="auto"/>
        <w:rPr>
          <w:rFonts w:ascii="Arial" w:hAnsi="Arial" w:cs="Arial"/>
          <w:b/>
          <w:kern w:val="3"/>
        </w:rPr>
      </w:pPr>
    </w:p>
    <w:p w:rsidR="00DB718F" w:rsidRPr="00853DDB" w:rsidRDefault="000B0CD5" w:rsidP="00166EDB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166EDB">
        <w:rPr>
          <w:rFonts w:ascii="Arial" w:hAnsi="Arial" w:cs="Arial"/>
          <w:b/>
          <w:kern w:val="3"/>
        </w:rPr>
        <w:t>Točka</w:t>
      </w:r>
      <w:proofErr w:type="spellEnd"/>
      <w:r w:rsidRPr="00166EDB">
        <w:rPr>
          <w:rFonts w:ascii="Arial" w:hAnsi="Arial" w:cs="Arial"/>
          <w:b/>
          <w:kern w:val="3"/>
        </w:rPr>
        <w:t xml:space="preserve"> </w:t>
      </w:r>
      <w:r w:rsidR="00166EDB" w:rsidRPr="00166EDB">
        <w:rPr>
          <w:rFonts w:ascii="Arial" w:hAnsi="Arial" w:cs="Arial"/>
          <w:b/>
          <w:kern w:val="3"/>
        </w:rPr>
        <w:t>4</w:t>
      </w:r>
      <w:r w:rsidRPr="00166EDB">
        <w:rPr>
          <w:rFonts w:ascii="Arial" w:hAnsi="Arial" w:cs="Arial"/>
          <w:b/>
          <w:kern w:val="3"/>
        </w:rPr>
        <w:t>.</w:t>
      </w:r>
      <w:r w:rsidRPr="00166EDB">
        <w:rPr>
          <w:rFonts w:ascii="Arial" w:hAnsi="Arial" w:cs="Arial"/>
          <w:kern w:val="3"/>
        </w:rPr>
        <w:t xml:space="preserve"> </w:t>
      </w:r>
      <w:r w:rsidR="00DB718F" w:rsidRPr="00AC3D4E">
        <w:rPr>
          <w:rFonts w:ascii="Arial" w:eastAsia="Calibri" w:hAnsi="Arial" w:cs="Arial"/>
          <w:kern w:val="3"/>
          <w:lang w:val="hr-HR"/>
        </w:rPr>
        <w:t xml:space="preserve">Radni odnosi: sporazumni prestanak ugovora o radu na neodređeno radno vrijeme radnika </w:t>
      </w:r>
      <w:r w:rsidR="002350A5">
        <w:rPr>
          <w:rFonts w:ascii="Arial" w:eastAsia="Calibri" w:hAnsi="Arial" w:cs="Arial"/>
          <w:kern w:val="3"/>
          <w:lang w:val="hr-HR"/>
        </w:rPr>
        <w:t>Zrinke Vukoja</w:t>
      </w:r>
      <w:r w:rsidR="00DB718F" w:rsidRPr="00AC3D4E">
        <w:rPr>
          <w:rFonts w:ascii="Arial" w:eastAsia="Calibri" w:hAnsi="Arial" w:cs="Arial"/>
          <w:kern w:val="3"/>
          <w:lang w:val="hr-HR"/>
        </w:rPr>
        <w:t xml:space="preserve"> na radnom mjestu </w:t>
      </w:r>
      <w:r w:rsidR="002350A5">
        <w:rPr>
          <w:rFonts w:ascii="Arial" w:eastAsia="Calibri" w:hAnsi="Arial" w:cs="Arial"/>
          <w:kern w:val="3"/>
          <w:lang w:val="hr-HR"/>
        </w:rPr>
        <w:t>voditelja računovodstva</w:t>
      </w:r>
      <w:r w:rsidR="00DB718F" w:rsidRPr="00853DDB">
        <w:rPr>
          <w:rFonts w:ascii="Arial" w:hAnsi="Arial" w:cs="Arial"/>
          <w:kern w:val="3"/>
        </w:rPr>
        <w:t>.</w:t>
      </w:r>
    </w:p>
    <w:p w:rsidR="002350A5" w:rsidRPr="00BF3E2E" w:rsidRDefault="002350A5" w:rsidP="002350A5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BF3E2E">
        <w:rPr>
          <w:rFonts w:ascii="Arial" w:eastAsia="Times New Roman" w:hAnsi="Arial" w:cs="Arial"/>
          <w:kern w:val="22"/>
          <w:lang w:val="hr-HR" w:eastAsia="hr-HR"/>
        </w:rPr>
        <w:t>Temeljem članka 41. Statuta Dječjeg vrtića Žirek na prijedlog ravnatelja Upravno vijeće je jednoglasno donijelo</w:t>
      </w:r>
    </w:p>
    <w:p w:rsidR="002350A5" w:rsidRPr="00BF3E2E" w:rsidRDefault="002350A5" w:rsidP="002350A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BF3E2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2350A5" w:rsidRPr="00BF3E2E" w:rsidRDefault="002350A5" w:rsidP="002350A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BF3E2E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>Zrinki Vukoja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>
        <w:rPr>
          <w:rFonts w:ascii="Arial" w:eastAsia="Times New Roman" w:hAnsi="Arial" w:cs="Arial"/>
          <w:b/>
          <w:kern w:val="22"/>
          <w:lang w:val="hr-HR" w:eastAsia="hr-HR"/>
        </w:rPr>
        <w:t>31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>12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>.2023. godine</w:t>
      </w:r>
      <w:r w:rsidRPr="00BF3E2E">
        <w:rPr>
          <w:rFonts w:ascii="Arial" w:hAnsi="Arial" w:cs="Arial"/>
          <w:b/>
          <w:kern w:val="3"/>
        </w:rPr>
        <w:t xml:space="preserve"> </w:t>
      </w:r>
    </w:p>
    <w:p w:rsidR="002350A5" w:rsidRDefault="002350A5" w:rsidP="002350A5">
      <w:pPr>
        <w:spacing w:after="0"/>
        <w:jc w:val="both"/>
        <w:rPr>
          <w:rFonts w:ascii="Arial" w:hAnsi="Arial" w:cs="Arial"/>
          <w:kern w:val="3"/>
        </w:rPr>
      </w:pPr>
    </w:p>
    <w:p w:rsidR="00274E11" w:rsidRDefault="00274E11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lang w:val="hr-HR"/>
        </w:rPr>
      </w:pPr>
    </w:p>
    <w:p w:rsidR="00274E11" w:rsidRDefault="00274E11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i/>
          <w:kern w:val="3"/>
          <w:lang w:val="hr-HR"/>
        </w:rPr>
      </w:pPr>
      <w:r w:rsidRPr="00274E11">
        <w:rPr>
          <w:rFonts w:ascii="Arial" w:eastAsia="Calibri" w:hAnsi="Arial" w:cs="Arial"/>
          <w:i/>
          <w:kern w:val="3"/>
          <w:lang w:val="hr-HR"/>
        </w:rPr>
        <w:t>V.d.</w:t>
      </w:r>
      <w:r>
        <w:rPr>
          <w:rFonts w:ascii="Arial" w:eastAsia="Calibri" w:hAnsi="Arial" w:cs="Arial"/>
          <w:i/>
          <w:kern w:val="3"/>
          <w:lang w:val="hr-HR"/>
        </w:rPr>
        <w:t xml:space="preserve"> ravnatelja Sandra Crnić izvješćuje Upravno vijeće kako je nakon primitka kandidata Lane </w:t>
      </w:r>
      <w:proofErr w:type="spellStart"/>
      <w:r>
        <w:rPr>
          <w:rFonts w:ascii="Arial" w:eastAsia="Calibri" w:hAnsi="Arial" w:cs="Arial"/>
          <w:i/>
          <w:kern w:val="3"/>
          <w:lang w:val="hr-HR"/>
        </w:rPr>
        <w:t>Dobrenić</w:t>
      </w:r>
      <w:proofErr w:type="spellEnd"/>
      <w:r>
        <w:rPr>
          <w:rFonts w:ascii="Arial" w:eastAsia="Calibri" w:hAnsi="Arial" w:cs="Arial"/>
          <w:i/>
          <w:kern w:val="3"/>
          <w:lang w:val="hr-HR"/>
        </w:rPr>
        <w:t xml:space="preserve"> na mjesto</w:t>
      </w:r>
      <w:r w:rsidR="009A086D">
        <w:rPr>
          <w:rFonts w:ascii="Arial" w:eastAsia="Calibri" w:hAnsi="Arial" w:cs="Arial"/>
          <w:i/>
          <w:kern w:val="3"/>
          <w:lang w:val="hr-HR"/>
        </w:rPr>
        <w:t xml:space="preserve"> spremačice servirke na neodređeno vrijeme, radno mjesto pomoćnog kuhara Dubravke </w:t>
      </w:r>
      <w:proofErr w:type="spellStart"/>
      <w:r w:rsidR="009A086D">
        <w:rPr>
          <w:rFonts w:ascii="Arial" w:eastAsia="Calibri" w:hAnsi="Arial" w:cs="Arial"/>
          <w:i/>
          <w:kern w:val="3"/>
          <w:lang w:val="hr-HR"/>
        </w:rPr>
        <w:t>Kober</w:t>
      </w:r>
      <w:proofErr w:type="spellEnd"/>
      <w:r w:rsidR="009A086D">
        <w:rPr>
          <w:rFonts w:ascii="Arial" w:eastAsia="Calibri" w:hAnsi="Arial" w:cs="Arial"/>
          <w:i/>
          <w:kern w:val="3"/>
          <w:lang w:val="hr-HR"/>
        </w:rPr>
        <w:t xml:space="preserve"> koja se nalazi na duljem bolovanju ostalo bez zamjene, a suglasnost Osnivača za zapošljavanje na mjesto zamjene za </w:t>
      </w:r>
      <w:proofErr w:type="spellStart"/>
      <w:r w:rsidR="009A086D">
        <w:rPr>
          <w:rFonts w:ascii="Arial" w:eastAsia="Calibri" w:hAnsi="Arial" w:cs="Arial"/>
          <w:i/>
          <w:kern w:val="3"/>
          <w:lang w:val="hr-HR"/>
        </w:rPr>
        <w:t>Dubavku</w:t>
      </w:r>
      <w:proofErr w:type="spellEnd"/>
      <w:r w:rsidR="009A086D">
        <w:rPr>
          <w:rFonts w:ascii="Arial" w:eastAsia="Calibri" w:hAnsi="Arial" w:cs="Arial"/>
          <w:i/>
          <w:kern w:val="3"/>
          <w:lang w:val="hr-HR"/>
        </w:rPr>
        <w:t xml:space="preserve"> </w:t>
      </w:r>
      <w:proofErr w:type="spellStart"/>
      <w:r w:rsidR="009A086D">
        <w:rPr>
          <w:rFonts w:ascii="Arial" w:eastAsia="Calibri" w:hAnsi="Arial" w:cs="Arial"/>
          <w:i/>
          <w:kern w:val="3"/>
          <w:lang w:val="hr-HR"/>
        </w:rPr>
        <w:t>Kober</w:t>
      </w:r>
      <w:proofErr w:type="spellEnd"/>
      <w:r w:rsidR="009A086D">
        <w:rPr>
          <w:rFonts w:ascii="Arial" w:eastAsia="Calibri" w:hAnsi="Arial" w:cs="Arial"/>
          <w:i/>
          <w:kern w:val="3"/>
          <w:lang w:val="hr-HR"/>
        </w:rPr>
        <w:t xml:space="preserve"> je dana ranije. S obzirom na navedeno, napominje kako je potrebno raspisati natječaj za zapošljavanje zamjene za pomoćnog kuhara Dubravke </w:t>
      </w:r>
      <w:proofErr w:type="spellStart"/>
      <w:r w:rsidR="009A086D">
        <w:rPr>
          <w:rFonts w:ascii="Arial" w:eastAsia="Calibri" w:hAnsi="Arial" w:cs="Arial"/>
          <w:i/>
          <w:kern w:val="3"/>
          <w:lang w:val="hr-HR"/>
        </w:rPr>
        <w:t>Kober</w:t>
      </w:r>
      <w:proofErr w:type="spellEnd"/>
      <w:r w:rsidR="009A086D">
        <w:rPr>
          <w:rFonts w:ascii="Arial" w:eastAsia="Calibri" w:hAnsi="Arial" w:cs="Arial"/>
          <w:i/>
          <w:kern w:val="3"/>
          <w:lang w:val="hr-HR"/>
        </w:rPr>
        <w:t xml:space="preserve">. </w:t>
      </w:r>
    </w:p>
    <w:p w:rsidR="009A086D" w:rsidRDefault="009A086D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9A086D">
        <w:rPr>
          <w:rFonts w:ascii="Arial" w:eastAsia="Calibri" w:hAnsi="Arial" w:cs="Arial"/>
          <w:kern w:val="3"/>
          <w:lang w:val="hr-HR"/>
        </w:rPr>
        <w:t xml:space="preserve">Predsjednik Upravnog vijeća Tomislav Brebrić predlaže dopunu dnevnog reda </w:t>
      </w:r>
      <w:bookmarkStart w:id="3" w:name="_Hlk153887382"/>
      <w:r w:rsidRPr="009A086D">
        <w:rPr>
          <w:rFonts w:ascii="Arial" w:eastAsia="Calibri" w:hAnsi="Arial" w:cs="Arial"/>
          <w:kern w:val="3"/>
          <w:lang w:val="hr-HR"/>
        </w:rPr>
        <w:t>Točkom 5. Radni odnosi: raspisivanje natječaja za radno mjesto</w:t>
      </w:r>
      <w:r>
        <w:rPr>
          <w:rFonts w:ascii="Arial" w:eastAsia="Calibri" w:hAnsi="Arial" w:cs="Arial"/>
          <w:kern w:val="3"/>
          <w:lang w:val="hr-HR"/>
        </w:rPr>
        <w:t xml:space="preserve"> pomoćni kuhar, 1 izvršitelj na određeno vrijem</w:t>
      </w:r>
      <w:r w:rsidR="007649A4">
        <w:rPr>
          <w:rFonts w:ascii="Arial" w:eastAsia="Calibri" w:hAnsi="Arial" w:cs="Arial"/>
          <w:kern w:val="3"/>
          <w:lang w:val="hr-HR"/>
        </w:rPr>
        <w:t xml:space="preserve">e, zamjena za Dubravku </w:t>
      </w:r>
      <w:proofErr w:type="spellStart"/>
      <w:r w:rsidR="007649A4">
        <w:rPr>
          <w:rFonts w:ascii="Arial" w:eastAsia="Calibri" w:hAnsi="Arial" w:cs="Arial"/>
          <w:kern w:val="3"/>
          <w:lang w:val="hr-HR"/>
        </w:rPr>
        <w:t>Kober</w:t>
      </w:r>
      <w:proofErr w:type="spellEnd"/>
      <w:r w:rsidR="007649A4">
        <w:rPr>
          <w:rFonts w:ascii="Arial" w:eastAsia="Calibri" w:hAnsi="Arial" w:cs="Arial"/>
          <w:kern w:val="3"/>
          <w:lang w:val="hr-HR"/>
        </w:rPr>
        <w:t>.</w:t>
      </w:r>
    </w:p>
    <w:bookmarkEnd w:id="3"/>
    <w:p w:rsidR="007649A4" w:rsidRDefault="007649A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7649A4" w:rsidRDefault="007649A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Dopuna dnevnog reda je jednoglasno prihvaćena.</w:t>
      </w:r>
    </w:p>
    <w:p w:rsidR="007649A4" w:rsidRDefault="007649A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7649A4" w:rsidRPr="00A80C1F" w:rsidRDefault="007649A4" w:rsidP="007649A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36362E">
        <w:rPr>
          <w:rFonts w:ascii="Arial" w:eastAsia="Calibri" w:hAnsi="Arial" w:cs="Arial"/>
          <w:b/>
          <w:kern w:val="3"/>
          <w:lang w:val="hr-HR"/>
        </w:rPr>
        <w:t>Točka 5</w:t>
      </w:r>
      <w:r w:rsidRPr="009A086D">
        <w:rPr>
          <w:rFonts w:ascii="Arial" w:eastAsia="Calibri" w:hAnsi="Arial" w:cs="Arial"/>
          <w:kern w:val="3"/>
          <w:lang w:val="hr-HR"/>
        </w:rPr>
        <w:t>. Radni odnosi: raspisivanje natječaja za radno mjesto</w:t>
      </w:r>
      <w:r>
        <w:rPr>
          <w:rFonts w:ascii="Arial" w:eastAsia="Calibri" w:hAnsi="Arial" w:cs="Arial"/>
          <w:kern w:val="3"/>
          <w:lang w:val="hr-HR"/>
        </w:rPr>
        <w:t xml:space="preserve"> pomoćni kuhar, 1 izvršitelj na određeno vrijeme, zamjena za Dubravku </w:t>
      </w:r>
      <w:proofErr w:type="spellStart"/>
      <w:r>
        <w:rPr>
          <w:rFonts w:ascii="Arial" w:eastAsia="Calibri" w:hAnsi="Arial" w:cs="Arial"/>
          <w:kern w:val="3"/>
          <w:lang w:val="hr-HR"/>
        </w:rPr>
        <w:t>Kober</w:t>
      </w:r>
      <w:proofErr w:type="spellEnd"/>
      <w:r>
        <w:rPr>
          <w:rFonts w:ascii="Arial" w:eastAsia="Calibri" w:hAnsi="Arial" w:cs="Arial"/>
          <w:kern w:val="3"/>
          <w:lang w:val="hr-HR"/>
        </w:rPr>
        <w:t xml:space="preserve">. </w:t>
      </w:r>
      <w:bookmarkStart w:id="4" w:name="_GoBack"/>
      <w:bookmarkEnd w:id="4"/>
      <w:r w:rsidRPr="00A80C1F">
        <w:rPr>
          <w:rFonts w:ascii="Arial" w:hAnsi="Arial" w:cs="Arial"/>
          <w:kern w:val="3"/>
        </w:rPr>
        <w:t xml:space="preserve">Upravno </w:t>
      </w:r>
      <w:proofErr w:type="spellStart"/>
      <w:r w:rsidRPr="00A80C1F">
        <w:rPr>
          <w:rFonts w:ascii="Arial" w:hAnsi="Arial" w:cs="Arial"/>
          <w:kern w:val="3"/>
        </w:rPr>
        <w:t>vijeće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donosi:</w:t>
      </w:r>
    </w:p>
    <w:p w:rsidR="007649A4" w:rsidRPr="00A80C1F" w:rsidRDefault="007649A4" w:rsidP="007649A4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7649A4" w:rsidRPr="00A80C1F" w:rsidRDefault="007649A4" w:rsidP="007649A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7649A4" w:rsidRPr="00A80C1F" w:rsidRDefault="007649A4" w:rsidP="007649A4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Raspisuje se natječaji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7649A4" w:rsidRDefault="007649A4" w:rsidP="007649A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>pomoćni kuhar</w:t>
      </w:r>
      <w:r w:rsidRPr="000B0CD5">
        <w:rPr>
          <w:rFonts w:ascii="Arial" w:hAnsi="Arial" w:cs="Arial"/>
          <w:b/>
          <w:kern w:val="3"/>
        </w:rPr>
        <w:t>, 1 izvršitelj na određeno puno radno vrijeme</w:t>
      </w:r>
      <w:r>
        <w:rPr>
          <w:rFonts w:ascii="Arial" w:hAnsi="Arial" w:cs="Arial"/>
          <w:b/>
          <w:kern w:val="3"/>
        </w:rPr>
        <w:t xml:space="preserve">, zamjena za Dubravku </w:t>
      </w:r>
      <w:proofErr w:type="spellStart"/>
      <w:r>
        <w:rPr>
          <w:rFonts w:ascii="Arial" w:hAnsi="Arial" w:cs="Arial"/>
          <w:b/>
          <w:kern w:val="3"/>
        </w:rPr>
        <w:t>Kober</w:t>
      </w:r>
      <w:proofErr w:type="spellEnd"/>
      <w:r>
        <w:rPr>
          <w:rFonts w:ascii="Arial" w:hAnsi="Arial" w:cs="Arial"/>
          <w:b/>
          <w:kern w:val="3"/>
        </w:rPr>
        <w:t>.</w:t>
      </w:r>
    </w:p>
    <w:p w:rsidR="007649A4" w:rsidRDefault="007649A4" w:rsidP="007649A4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7649A4" w:rsidRPr="009A086D" w:rsidRDefault="007649A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166EDB">
        <w:rPr>
          <w:rFonts w:ascii="Arial" w:eastAsia="Calibri" w:hAnsi="Arial" w:cs="Arial"/>
          <w:kern w:val="3"/>
          <w:lang w:val="hr-HR"/>
        </w:rPr>
        <w:t>1</w:t>
      </w:r>
      <w:r w:rsidR="00D73944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E2DCF">
        <w:rPr>
          <w:rFonts w:ascii="Arial" w:eastAsia="Calibri" w:hAnsi="Arial" w:cs="Arial"/>
          <w:kern w:val="3"/>
          <w:lang w:val="hr-HR"/>
        </w:rPr>
        <w:t>0</w:t>
      </w:r>
      <w:r w:rsidR="00D73944">
        <w:rPr>
          <w:rFonts w:ascii="Arial" w:eastAsia="Calibri" w:hAnsi="Arial" w:cs="Arial"/>
          <w:kern w:val="3"/>
          <w:lang w:val="hr-HR"/>
        </w:rPr>
        <w:t>9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166EDB">
        <w:rPr>
          <w:rFonts w:ascii="Arial" w:eastAsia="Calibri" w:hAnsi="Arial" w:cs="Arial"/>
          <w:kern w:val="3"/>
          <w:lang w:val="hr-HR"/>
        </w:rPr>
        <w:t>3</w:t>
      </w:r>
      <w:r w:rsidR="00FE2DCF">
        <w:rPr>
          <w:rFonts w:ascii="Arial" w:eastAsia="Calibri" w:hAnsi="Arial" w:cs="Arial"/>
          <w:kern w:val="3"/>
          <w:lang w:val="hr-HR"/>
        </w:rPr>
        <w:t>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lastRenderedPageBreak/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D73944">
        <w:rPr>
          <w:rFonts w:ascii="Arial" w:eastAsia="Calibri" w:hAnsi="Arial" w:cs="Arial"/>
          <w:kern w:val="3"/>
          <w:lang w:val="hr-HR"/>
        </w:rPr>
        <w:t>7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7B04"/>
    <w:multiLevelType w:val="multilevel"/>
    <w:tmpl w:val="5B069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D0C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1EE4"/>
    <w:multiLevelType w:val="multilevel"/>
    <w:tmpl w:val="715E8E3C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3BD87C36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45E7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DA6"/>
    <w:multiLevelType w:val="multilevel"/>
    <w:tmpl w:val="712C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0298"/>
    <w:multiLevelType w:val="multilevel"/>
    <w:tmpl w:val="804207D0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54284B2D"/>
    <w:multiLevelType w:val="multilevel"/>
    <w:tmpl w:val="7E4CB06A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C543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90AA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B4358"/>
    <w:multiLevelType w:val="multilevel"/>
    <w:tmpl w:val="78CA6636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06A9A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94DFE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A5B15"/>
    <w:multiLevelType w:val="multilevel"/>
    <w:tmpl w:val="DBD41022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5905611"/>
    <w:multiLevelType w:val="multilevel"/>
    <w:tmpl w:val="058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3"/>
  </w:num>
  <w:num w:numId="9">
    <w:abstractNumId w:val="2"/>
  </w:num>
  <w:num w:numId="10">
    <w:abstractNumId w:val="24"/>
  </w:num>
  <w:num w:numId="11">
    <w:abstractNumId w:val="23"/>
  </w:num>
  <w:num w:numId="12">
    <w:abstractNumId w:val="10"/>
  </w:num>
  <w:num w:numId="13">
    <w:abstractNumId w:val="21"/>
  </w:num>
  <w:num w:numId="14">
    <w:abstractNumId w:val="5"/>
  </w:num>
  <w:num w:numId="15">
    <w:abstractNumId w:val="16"/>
  </w:num>
  <w:num w:numId="16">
    <w:abstractNumId w:val="12"/>
  </w:num>
  <w:num w:numId="17">
    <w:abstractNumId w:val="7"/>
  </w:num>
  <w:num w:numId="18">
    <w:abstractNumId w:val="15"/>
  </w:num>
  <w:num w:numId="19">
    <w:abstractNumId w:val="8"/>
  </w:num>
  <w:num w:numId="20">
    <w:abstractNumId w:val="20"/>
  </w:num>
  <w:num w:numId="21">
    <w:abstractNumId w:val="13"/>
  </w:num>
  <w:num w:numId="22">
    <w:abstractNumId w:val="9"/>
  </w:num>
  <w:num w:numId="23">
    <w:abstractNumId w:val="19"/>
  </w:num>
  <w:num w:numId="24">
    <w:abstractNumId w:val="4"/>
  </w:num>
  <w:num w:numId="25">
    <w:abstractNumId w:val="1"/>
  </w:num>
  <w:num w:numId="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25A8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2B05"/>
    <w:rsid w:val="00076288"/>
    <w:rsid w:val="00081009"/>
    <w:rsid w:val="000810AA"/>
    <w:rsid w:val="00084E47"/>
    <w:rsid w:val="00090AE4"/>
    <w:rsid w:val="000938AC"/>
    <w:rsid w:val="0009552B"/>
    <w:rsid w:val="00097D5D"/>
    <w:rsid w:val="000A35A6"/>
    <w:rsid w:val="000A5837"/>
    <w:rsid w:val="000A7868"/>
    <w:rsid w:val="000B02A5"/>
    <w:rsid w:val="000B0CD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248"/>
    <w:rsid w:val="000E7434"/>
    <w:rsid w:val="000F236F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15DC"/>
    <w:rsid w:val="00152C4B"/>
    <w:rsid w:val="00156CFF"/>
    <w:rsid w:val="00160D67"/>
    <w:rsid w:val="00166EDB"/>
    <w:rsid w:val="00171536"/>
    <w:rsid w:val="001734F4"/>
    <w:rsid w:val="00174A48"/>
    <w:rsid w:val="00174AB9"/>
    <w:rsid w:val="001806D4"/>
    <w:rsid w:val="001818C7"/>
    <w:rsid w:val="001857F5"/>
    <w:rsid w:val="00192E70"/>
    <w:rsid w:val="00196CE6"/>
    <w:rsid w:val="00197074"/>
    <w:rsid w:val="001A06B1"/>
    <w:rsid w:val="001A62E0"/>
    <w:rsid w:val="001B5C7D"/>
    <w:rsid w:val="001C7F78"/>
    <w:rsid w:val="001D0F88"/>
    <w:rsid w:val="001D67A1"/>
    <w:rsid w:val="001E046D"/>
    <w:rsid w:val="001E15C7"/>
    <w:rsid w:val="001E4384"/>
    <w:rsid w:val="001E4846"/>
    <w:rsid w:val="001E4AD1"/>
    <w:rsid w:val="001E76C2"/>
    <w:rsid w:val="001F4202"/>
    <w:rsid w:val="001F497C"/>
    <w:rsid w:val="001F5736"/>
    <w:rsid w:val="001F58F5"/>
    <w:rsid w:val="001F76F3"/>
    <w:rsid w:val="00200206"/>
    <w:rsid w:val="002124E0"/>
    <w:rsid w:val="00221108"/>
    <w:rsid w:val="00224744"/>
    <w:rsid w:val="0022753A"/>
    <w:rsid w:val="002312E0"/>
    <w:rsid w:val="0023435C"/>
    <w:rsid w:val="002350A5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74E11"/>
    <w:rsid w:val="00282226"/>
    <w:rsid w:val="00291502"/>
    <w:rsid w:val="002933E7"/>
    <w:rsid w:val="00297200"/>
    <w:rsid w:val="002A05D2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246B6"/>
    <w:rsid w:val="0033294D"/>
    <w:rsid w:val="00334613"/>
    <w:rsid w:val="00344B4D"/>
    <w:rsid w:val="003473C5"/>
    <w:rsid w:val="00353BAA"/>
    <w:rsid w:val="0036237B"/>
    <w:rsid w:val="0036362E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2F51"/>
    <w:rsid w:val="00393362"/>
    <w:rsid w:val="00395530"/>
    <w:rsid w:val="00395E9A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187D"/>
    <w:rsid w:val="0044686F"/>
    <w:rsid w:val="0044756E"/>
    <w:rsid w:val="00455689"/>
    <w:rsid w:val="004561BF"/>
    <w:rsid w:val="0045769E"/>
    <w:rsid w:val="004609CB"/>
    <w:rsid w:val="00467235"/>
    <w:rsid w:val="00472B59"/>
    <w:rsid w:val="0047415C"/>
    <w:rsid w:val="00477407"/>
    <w:rsid w:val="0048273B"/>
    <w:rsid w:val="00483F97"/>
    <w:rsid w:val="00484824"/>
    <w:rsid w:val="004879CA"/>
    <w:rsid w:val="00494898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5FE1"/>
    <w:rsid w:val="00536C98"/>
    <w:rsid w:val="005372E3"/>
    <w:rsid w:val="00543477"/>
    <w:rsid w:val="00544749"/>
    <w:rsid w:val="0054690D"/>
    <w:rsid w:val="00554918"/>
    <w:rsid w:val="00560D6A"/>
    <w:rsid w:val="00560DAF"/>
    <w:rsid w:val="00567F74"/>
    <w:rsid w:val="00574DB7"/>
    <w:rsid w:val="005753A5"/>
    <w:rsid w:val="00575404"/>
    <w:rsid w:val="00575A17"/>
    <w:rsid w:val="005817E7"/>
    <w:rsid w:val="00581C93"/>
    <w:rsid w:val="00586026"/>
    <w:rsid w:val="0059647F"/>
    <w:rsid w:val="005A5562"/>
    <w:rsid w:val="005A6B90"/>
    <w:rsid w:val="005C7EB4"/>
    <w:rsid w:val="005C7F22"/>
    <w:rsid w:val="005D068B"/>
    <w:rsid w:val="005D2A23"/>
    <w:rsid w:val="005D6CA0"/>
    <w:rsid w:val="005E22D6"/>
    <w:rsid w:val="005F5711"/>
    <w:rsid w:val="00615F8A"/>
    <w:rsid w:val="00623505"/>
    <w:rsid w:val="00623F24"/>
    <w:rsid w:val="0062478D"/>
    <w:rsid w:val="006306DA"/>
    <w:rsid w:val="0063490E"/>
    <w:rsid w:val="00640BB5"/>
    <w:rsid w:val="00645A09"/>
    <w:rsid w:val="00652B81"/>
    <w:rsid w:val="006543FB"/>
    <w:rsid w:val="00656A62"/>
    <w:rsid w:val="00662D40"/>
    <w:rsid w:val="00665084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B4AA1"/>
    <w:rsid w:val="006C1B21"/>
    <w:rsid w:val="006C33E4"/>
    <w:rsid w:val="006C46E7"/>
    <w:rsid w:val="006C53F5"/>
    <w:rsid w:val="006C6B08"/>
    <w:rsid w:val="006D0FA9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649A4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B24C1"/>
    <w:rsid w:val="007C224D"/>
    <w:rsid w:val="007D1D58"/>
    <w:rsid w:val="007F0565"/>
    <w:rsid w:val="00804DFE"/>
    <w:rsid w:val="00806957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21F0"/>
    <w:rsid w:val="0085348B"/>
    <w:rsid w:val="00853DDB"/>
    <w:rsid w:val="00860E8D"/>
    <w:rsid w:val="008625FD"/>
    <w:rsid w:val="00864EB6"/>
    <w:rsid w:val="00866590"/>
    <w:rsid w:val="008778D2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C7FC8"/>
    <w:rsid w:val="008D3E0C"/>
    <w:rsid w:val="008D50C6"/>
    <w:rsid w:val="008D628A"/>
    <w:rsid w:val="008E1C4E"/>
    <w:rsid w:val="008E3658"/>
    <w:rsid w:val="008E3F5A"/>
    <w:rsid w:val="008E7A7F"/>
    <w:rsid w:val="008F0D81"/>
    <w:rsid w:val="008F27F4"/>
    <w:rsid w:val="00900054"/>
    <w:rsid w:val="009010FA"/>
    <w:rsid w:val="0090124C"/>
    <w:rsid w:val="00902684"/>
    <w:rsid w:val="00905F5D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086D"/>
    <w:rsid w:val="009A1CFA"/>
    <w:rsid w:val="009A2647"/>
    <w:rsid w:val="009A3A67"/>
    <w:rsid w:val="009B527D"/>
    <w:rsid w:val="009B582D"/>
    <w:rsid w:val="009C0FFA"/>
    <w:rsid w:val="009C1B68"/>
    <w:rsid w:val="009C6AA8"/>
    <w:rsid w:val="009D2340"/>
    <w:rsid w:val="009D241C"/>
    <w:rsid w:val="009D25ED"/>
    <w:rsid w:val="009D70F8"/>
    <w:rsid w:val="009E3BA0"/>
    <w:rsid w:val="009E45F3"/>
    <w:rsid w:val="009F5210"/>
    <w:rsid w:val="009F5B60"/>
    <w:rsid w:val="00A00EB5"/>
    <w:rsid w:val="00A10808"/>
    <w:rsid w:val="00A11D62"/>
    <w:rsid w:val="00A16973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C3D4E"/>
    <w:rsid w:val="00AC4A47"/>
    <w:rsid w:val="00AE6740"/>
    <w:rsid w:val="00AE78BE"/>
    <w:rsid w:val="00AE7B8A"/>
    <w:rsid w:val="00AF2758"/>
    <w:rsid w:val="00AF5209"/>
    <w:rsid w:val="00B05790"/>
    <w:rsid w:val="00B31156"/>
    <w:rsid w:val="00B314B7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872BB"/>
    <w:rsid w:val="00B93066"/>
    <w:rsid w:val="00B96204"/>
    <w:rsid w:val="00BA0D9B"/>
    <w:rsid w:val="00BA2A5B"/>
    <w:rsid w:val="00BA3826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19C7"/>
    <w:rsid w:val="00CB3D40"/>
    <w:rsid w:val="00CB414A"/>
    <w:rsid w:val="00CB4C60"/>
    <w:rsid w:val="00CB55C1"/>
    <w:rsid w:val="00CC1ED9"/>
    <w:rsid w:val="00CC3B3A"/>
    <w:rsid w:val="00CC6284"/>
    <w:rsid w:val="00CD0E7A"/>
    <w:rsid w:val="00CD19C3"/>
    <w:rsid w:val="00CD6ED0"/>
    <w:rsid w:val="00CD7972"/>
    <w:rsid w:val="00CE2C6C"/>
    <w:rsid w:val="00CE78F6"/>
    <w:rsid w:val="00CF4C6A"/>
    <w:rsid w:val="00CF521B"/>
    <w:rsid w:val="00D0400A"/>
    <w:rsid w:val="00D148A4"/>
    <w:rsid w:val="00D15897"/>
    <w:rsid w:val="00D20475"/>
    <w:rsid w:val="00D20C64"/>
    <w:rsid w:val="00D26A05"/>
    <w:rsid w:val="00D33BE8"/>
    <w:rsid w:val="00D3446C"/>
    <w:rsid w:val="00D67D1F"/>
    <w:rsid w:val="00D67F9C"/>
    <w:rsid w:val="00D71C3F"/>
    <w:rsid w:val="00D721E5"/>
    <w:rsid w:val="00D73042"/>
    <w:rsid w:val="00D73944"/>
    <w:rsid w:val="00D812EB"/>
    <w:rsid w:val="00DA22DE"/>
    <w:rsid w:val="00DA77EC"/>
    <w:rsid w:val="00DB447B"/>
    <w:rsid w:val="00DB718F"/>
    <w:rsid w:val="00DB7319"/>
    <w:rsid w:val="00DC0575"/>
    <w:rsid w:val="00DC149A"/>
    <w:rsid w:val="00DD4949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1B4F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75774"/>
    <w:rsid w:val="00E8033F"/>
    <w:rsid w:val="00E90C28"/>
    <w:rsid w:val="00E911BA"/>
    <w:rsid w:val="00E94A8F"/>
    <w:rsid w:val="00E95439"/>
    <w:rsid w:val="00EA1CBF"/>
    <w:rsid w:val="00EA69E7"/>
    <w:rsid w:val="00EA7C0F"/>
    <w:rsid w:val="00EA7E46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55F1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7439A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2DCF"/>
    <w:rsid w:val="00FE67EA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AF85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2396-A4C5-4F81-A718-E49F4AAF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2023-11-17T10:14:00Z</cp:lastPrinted>
  <dcterms:created xsi:type="dcterms:W3CDTF">2024-04-15T12:52:00Z</dcterms:created>
  <dcterms:modified xsi:type="dcterms:W3CDTF">2024-04-15T12:53:00Z</dcterms:modified>
</cp:coreProperties>
</file>